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spacing w:line="360" w:lineRule="auto"/>
        <w:ind w:firstLine="0" w:firstLineChars="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投标单位承诺函（格式）</w:t>
      </w:r>
    </w:p>
    <w:p>
      <w:pPr>
        <w:snapToGrid/>
        <w:spacing w:line="360" w:lineRule="auto"/>
        <w:ind w:firstLine="0" w:firstLineChars="0"/>
        <w:jc w:val="center"/>
        <w:rPr>
          <w:rFonts w:ascii="宋体" w:hAnsi="宋体" w:eastAsia="宋体"/>
          <w:sz w:val="24"/>
        </w:rPr>
      </w:pPr>
    </w:p>
    <w:p>
      <w:pPr>
        <w:snapToGrid/>
        <w:ind w:firstLine="561" w:firstLineChars="0"/>
        <w:rPr>
          <w:rFonts w:ascii="仿宋_GB2312" w:hAnsi="仿宋_GB2312" w:cs="仿宋_GB2312"/>
          <w:b/>
          <w:szCs w:val="32"/>
        </w:rPr>
      </w:pPr>
      <w:r>
        <w:rPr>
          <w:rFonts w:hint="eastAsia" w:ascii="仿宋_GB2312" w:hAnsi="仿宋_GB2312" w:cs="仿宋_GB2312"/>
          <w:b/>
          <w:szCs w:val="32"/>
        </w:rPr>
        <w:t>株洲市国有资产投资控股集团有限公司:</w:t>
      </w:r>
    </w:p>
    <w:p>
      <w:pPr>
        <w:snapToGrid/>
        <w:ind w:firstLine="561" w:firstLineChars="0"/>
        <w:jc w:val="both"/>
        <w:rPr>
          <w:rFonts w:ascii="仿宋_GB2312" w:hAnsi="仿宋_GB2312" w:cs="仿宋_GB2312"/>
          <w:szCs w:val="32"/>
        </w:rPr>
      </w:pPr>
      <w:r>
        <w:rPr>
          <w:rFonts w:hint="eastAsia" w:ascii="仿宋_GB2312" w:hAnsi="仿宋_GB2312" w:cs="仿宋_GB2312"/>
          <w:szCs w:val="32"/>
        </w:rPr>
        <w:t>经认真阅读、研究贵公司</w:t>
      </w:r>
      <w:r>
        <w:rPr>
          <w:rFonts w:hint="eastAsia" w:ascii="仿宋_GB2312" w:hAnsi="仿宋_GB2312" w:cs="仿宋_GB2312"/>
          <w:szCs w:val="32"/>
          <w:u w:val="single"/>
        </w:rPr>
        <w:t>株洲市国有资产投资控股集团有限公司对标一流管理提升行动方案项目</w:t>
      </w:r>
      <w:r>
        <w:rPr>
          <w:rFonts w:hint="eastAsia" w:ascii="仿宋_GB2312" w:hAnsi="仿宋_GB2312" w:cs="仿宋_GB2312"/>
          <w:szCs w:val="32"/>
        </w:rPr>
        <w:t>比选文件，我公司决定参加投标，并作如下承诺：</w:t>
      </w:r>
    </w:p>
    <w:p>
      <w:pPr>
        <w:widowControl/>
        <w:adjustRightInd w:val="0"/>
        <w:ind w:firstLine="640"/>
        <w:rPr>
          <w:rFonts w:ascii="仿宋_GB2312" w:hAnsi="仿宋_GB2312" w:cs="仿宋_GB2312"/>
          <w:szCs w:val="32"/>
        </w:rPr>
      </w:pPr>
      <w:r>
        <w:rPr>
          <w:rFonts w:hint="eastAsia" w:ascii="仿宋_GB2312" w:hAnsi="仿宋_GB2312" w:cs="仿宋_GB2312"/>
          <w:szCs w:val="32"/>
        </w:rPr>
        <w:t>1、我公司完全同意和接受“</w:t>
      </w:r>
      <w:r>
        <w:rPr>
          <w:rFonts w:hint="eastAsia" w:ascii="仿宋_GB2312" w:hAnsi="仿宋_GB2312" w:cs="仿宋_GB2312"/>
          <w:b/>
          <w:bCs/>
          <w:szCs w:val="32"/>
        </w:rPr>
        <w:t>株洲市国有资产投资控股集团有限公司对标一流管理提升行动方案项目</w:t>
      </w:r>
      <w:bookmarkStart w:id="0" w:name="_GoBack"/>
      <w:bookmarkEnd w:id="0"/>
      <w:r>
        <w:rPr>
          <w:rFonts w:hint="eastAsia" w:ascii="仿宋_GB2312" w:hAnsi="仿宋_GB2312" w:cs="仿宋_GB2312"/>
          <w:szCs w:val="32"/>
        </w:rPr>
        <w:t>”的一切规定和要求，同意按该项目公告要求参加比选。</w:t>
      </w:r>
    </w:p>
    <w:p>
      <w:pPr>
        <w:widowControl/>
        <w:adjustRightInd w:val="0"/>
        <w:ind w:firstLine="640"/>
        <w:rPr>
          <w:rFonts w:ascii="仿宋_GB2312" w:hAnsi="仿宋_GB2312" w:cs="仿宋_GB2312"/>
          <w:szCs w:val="32"/>
        </w:rPr>
      </w:pPr>
      <w:r>
        <w:rPr>
          <w:rFonts w:hint="eastAsia" w:ascii="仿宋_GB2312" w:hAnsi="仿宋_GB2312" w:cs="仿宋_GB2312"/>
          <w:szCs w:val="32"/>
        </w:rPr>
        <w:t>2、投标文件中所有关于投标单位资格的文件、证明、陈述均是真实的、准确的。若有违背，我公司承担由此而产生的一切后果。</w:t>
      </w:r>
    </w:p>
    <w:p>
      <w:pPr>
        <w:widowControl/>
        <w:adjustRightInd w:val="0"/>
        <w:ind w:firstLine="640"/>
        <w:rPr>
          <w:rFonts w:ascii="仿宋_GB2312" w:hAnsi="仿宋_GB2312" w:cs="仿宋_GB2312"/>
          <w:szCs w:val="32"/>
        </w:rPr>
      </w:pPr>
      <w:r>
        <w:rPr>
          <w:rFonts w:hint="eastAsia" w:ascii="仿宋_GB2312" w:hAnsi="仿宋_GB2312" w:cs="仿宋_GB2312"/>
          <w:szCs w:val="32"/>
        </w:rPr>
        <w:t>3、投标人认为有必要的其他承诺内容（若有的话）。</w:t>
      </w:r>
    </w:p>
    <w:p>
      <w:pPr>
        <w:widowControl/>
        <w:adjustRightInd w:val="0"/>
        <w:ind w:firstLine="640"/>
        <w:rPr>
          <w:rFonts w:ascii="仿宋_GB2312" w:hAnsi="仿宋_GB2312" w:cs="仿宋_GB2312"/>
          <w:szCs w:val="32"/>
        </w:rPr>
      </w:pPr>
    </w:p>
    <w:p>
      <w:pPr>
        <w:adjustRightInd w:val="0"/>
        <w:snapToGrid/>
        <w:ind w:firstLine="0" w:firstLineChars="0"/>
        <w:jc w:val="both"/>
        <w:textAlignment w:val="baseline"/>
        <w:rPr>
          <w:rFonts w:ascii="仿宋_GB2312" w:hAnsi="仿宋_GB2312" w:cs="仿宋_GB2312"/>
          <w:szCs w:val="32"/>
        </w:rPr>
      </w:pPr>
    </w:p>
    <w:p>
      <w:pPr>
        <w:adjustRightInd w:val="0"/>
        <w:snapToGrid/>
        <w:ind w:firstLine="0" w:firstLineChars="0"/>
        <w:jc w:val="both"/>
        <w:textAlignment w:val="baseline"/>
        <w:rPr>
          <w:rFonts w:ascii="仿宋_GB2312" w:hAnsi="仿宋_GB2312" w:cs="仿宋_GB2312"/>
          <w:szCs w:val="32"/>
        </w:rPr>
      </w:pPr>
    </w:p>
    <w:p>
      <w:pPr>
        <w:adjustRightInd w:val="0"/>
        <w:snapToGrid/>
        <w:ind w:firstLine="3200" w:firstLineChars="1000"/>
        <w:jc w:val="both"/>
        <w:textAlignment w:val="baseline"/>
        <w:rPr>
          <w:rFonts w:ascii="仿宋_GB2312" w:hAnsi="仿宋_GB2312" w:cs="仿宋_GB2312"/>
          <w:szCs w:val="32"/>
        </w:rPr>
      </w:pPr>
      <w:r>
        <w:rPr>
          <w:rFonts w:hint="eastAsia" w:ascii="仿宋_GB2312" w:hAnsi="仿宋_GB2312" w:cs="仿宋_GB2312"/>
          <w:szCs w:val="32"/>
        </w:rPr>
        <w:t>投标单位：（公章）</w:t>
      </w:r>
    </w:p>
    <w:p>
      <w:pPr>
        <w:adjustRightInd w:val="0"/>
        <w:snapToGrid/>
        <w:ind w:firstLine="3200" w:firstLineChars="1000"/>
        <w:jc w:val="both"/>
        <w:textAlignment w:val="baseline"/>
        <w:rPr>
          <w:rFonts w:ascii="仿宋_GB2312" w:hAnsi="仿宋_GB2312" w:cs="仿宋_GB2312"/>
          <w:szCs w:val="32"/>
        </w:rPr>
      </w:pPr>
      <w:r>
        <w:rPr>
          <w:rFonts w:hint="eastAsia" w:ascii="仿宋_GB2312" w:hAnsi="仿宋_GB2312" w:cs="仿宋_GB2312"/>
          <w:szCs w:val="32"/>
        </w:rPr>
        <w:t xml:space="preserve">法定代表人（或授权委托人）:(签字)  </w:t>
      </w:r>
    </w:p>
    <w:p>
      <w:pPr>
        <w:adjustRightInd w:val="0"/>
        <w:snapToGrid/>
        <w:ind w:firstLine="3084" w:firstLineChars="964"/>
        <w:jc w:val="both"/>
        <w:textAlignment w:val="baseline"/>
        <w:rPr>
          <w:rFonts w:ascii="仿宋_GB2312" w:hAnsi="仿宋_GB2312" w:cs="仿宋_GB2312"/>
          <w:szCs w:val="32"/>
        </w:rPr>
      </w:pPr>
    </w:p>
    <w:p>
      <w:pPr>
        <w:adjustRightInd w:val="0"/>
        <w:snapToGrid/>
        <w:ind w:left="432" w:hanging="432" w:hangingChars="135"/>
        <w:jc w:val="both"/>
        <w:textAlignment w:val="baseline"/>
        <w:rPr>
          <w:rFonts w:ascii="仿宋_GB2312" w:hAnsi="仿宋_GB2312" w:cs="仿宋_GB2312"/>
          <w:b/>
          <w:bCs/>
          <w:kern w:val="0"/>
          <w:szCs w:val="32"/>
        </w:rPr>
      </w:pPr>
      <w:r>
        <w:rPr>
          <w:rFonts w:hint="eastAsia" w:ascii="仿宋_GB2312" w:hAnsi="仿宋_GB2312" w:cs="仿宋_GB2312"/>
          <w:szCs w:val="32"/>
        </w:rPr>
        <w:t xml:space="preserve">                         年   月    日</w:t>
      </w:r>
    </w:p>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77B7103"/>
    <w:rsid w:val="70D21B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napToGrid w:val="0"/>
      <w:spacing w:line="560" w:lineRule="exact"/>
      <w:ind w:firstLine="880" w:firstLineChars="200"/>
    </w:pPr>
    <w:rPr>
      <w:rFonts w:ascii="Times New Roman" w:hAnsi="Times New Roman" w:eastAsia="仿宋_GB2312" w:cs="Times New Roman"/>
      <w:kern w:val="2"/>
      <w:sz w:val="32"/>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2020-08-18T03:28:00Z</dcterms:created>
  <dc:creator>Administrator</dc:creator>
  <cp:lastModifiedBy>songzhenhong</cp:lastModifiedBy>
  <dcterms:modified xsi:type="dcterms:W3CDTF">2021-06-09T02:15:22Z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9221230882BE4CB3B506BEAD1F57DE9C</vt:lpwstr>
  </property>
</Properties>
</file>