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6008"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</w:t>
      </w:r>
    </w:p>
    <w:p w14:paraId="63B5C6E4">
      <w:pPr>
        <w:spacing w:line="440" w:lineRule="exact"/>
        <w:ind w:firstLine="643" w:firstLineChars="200"/>
        <w:jc w:val="center"/>
        <w:rPr>
          <w:rFonts w:hint="eastAsia" w:ascii="创艺简标宋" w:hAnsi="宋体" w:eastAsia="创艺简标宋"/>
          <w:b/>
          <w:sz w:val="32"/>
          <w:szCs w:val="32"/>
        </w:rPr>
      </w:pPr>
      <w:bookmarkStart w:id="0" w:name="_GoBack"/>
      <w:r>
        <w:rPr>
          <w:rFonts w:hint="eastAsia" w:ascii="创艺简标宋" w:hAnsi="宋体" w:eastAsia="创艺简标宋"/>
          <w:b/>
          <w:sz w:val="32"/>
          <w:szCs w:val="32"/>
        </w:rPr>
        <w:t>株洲市国有资产投资控股集团有限公司公司债券回转售</w:t>
      </w:r>
    </w:p>
    <w:p w14:paraId="66CAB0AD">
      <w:pPr>
        <w:spacing w:line="440" w:lineRule="exact"/>
        <w:ind w:firstLine="643" w:firstLineChars="200"/>
        <w:jc w:val="center"/>
        <w:rPr>
          <w:rFonts w:hint="eastAsia" w:ascii="创艺简标宋" w:hAnsi="宋体" w:eastAsia="创艺简标宋"/>
          <w:b/>
          <w:sz w:val="32"/>
          <w:szCs w:val="32"/>
        </w:rPr>
      </w:pPr>
      <w:r>
        <w:rPr>
          <w:rFonts w:hint="eastAsia" w:ascii="创艺简标宋" w:hAnsi="宋体" w:eastAsia="创艺简标宋"/>
          <w:b/>
          <w:sz w:val="32"/>
          <w:szCs w:val="32"/>
        </w:rPr>
        <w:t>服务机构采购项目采购文件获取登记表</w:t>
      </w:r>
      <w:bookmarkEnd w:id="0"/>
    </w:p>
    <w:tbl>
      <w:tblPr>
        <w:tblStyle w:val="2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784"/>
      </w:tblGrid>
      <w:tr w14:paraId="1102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535" w:type="dxa"/>
            <w:vAlign w:val="center"/>
          </w:tcPr>
          <w:p w14:paraId="08E8DCE7">
            <w:pPr>
              <w:tabs>
                <w:tab w:val="left" w:pos="900"/>
                <w:tab w:val="left" w:pos="1440"/>
              </w:tabs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供应商名称</w:t>
            </w:r>
          </w:p>
        </w:tc>
        <w:tc>
          <w:tcPr>
            <w:tcW w:w="7784" w:type="dxa"/>
            <w:vAlign w:val="center"/>
          </w:tcPr>
          <w:p w14:paraId="686F4DA7">
            <w:pPr>
              <w:tabs>
                <w:tab w:val="left" w:pos="900"/>
                <w:tab w:val="left" w:pos="1440"/>
              </w:tabs>
              <w:jc w:val="center"/>
              <w:rPr>
                <w:rFonts w:ascii="黑体" w:eastAsia="黑体"/>
              </w:rPr>
            </w:pPr>
          </w:p>
        </w:tc>
      </w:tr>
      <w:tr w14:paraId="1A4F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535" w:type="dxa"/>
            <w:vAlign w:val="center"/>
          </w:tcPr>
          <w:p w14:paraId="368A1473">
            <w:pPr>
              <w:tabs>
                <w:tab w:val="left" w:pos="900"/>
                <w:tab w:val="left" w:pos="1440"/>
              </w:tabs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通讯地址</w:t>
            </w:r>
          </w:p>
        </w:tc>
        <w:tc>
          <w:tcPr>
            <w:tcW w:w="7784" w:type="dxa"/>
            <w:vAlign w:val="center"/>
          </w:tcPr>
          <w:p w14:paraId="6A3F5292">
            <w:pPr>
              <w:tabs>
                <w:tab w:val="left" w:pos="900"/>
                <w:tab w:val="left" w:pos="1440"/>
              </w:tabs>
              <w:jc w:val="center"/>
              <w:rPr>
                <w:rFonts w:ascii="黑体" w:eastAsia="黑体"/>
              </w:rPr>
            </w:pPr>
          </w:p>
        </w:tc>
      </w:tr>
      <w:tr w14:paraId="31AF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535" w:type="dxa"/>
            <w:vAlign w:val="center"/>
          </w:tcPr>
          <w:p w14:paraId="7BC2AE34">
            <w:pPr>
              <w:tabs>
                <w:tab w:val="left" w:pos="900"/>
                <w:tab w:val="left" w:pos="1440"/>
              </w:tabs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领取人姓名</w:t>
            </w:r>
          </w:p>
          <w:p w14:paraId="76A1F89F">
            <w:pPr>
              <w:tabs>
                <w:tab w:val="left" w:pos="900"/>
                <w:tab w:val="left" w:pos="1440"/>
              </w:tabs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及联系电话</w:t>
            </w:r>
          </w:p>
        </w:tc>
        <w:tc>
          <w:tcPr>
            <w:tcW w:w="7784" w:type="dxa"/>
            <w:vAlign w:val="center"/>
          </w:tcPr>
          <w:p w14:paraId="3ECBF628">
            <w:pPr>
              <w:tabs>
                <w:tab w:val="left" w:pos="900"/>
                <w:tab w:val="left" w:pos="1440"/>
              </w:tabs>
              <w:jc w:val="center"/>
              <w:rPr>
                <w:rFonts w:ascii="黑体" w:eastAsia="黑体"/>
              </w:rPr>
            </w:pPr>
          </w:p>
        </w:tc>
      </w:tr>
      <w:tr w14:paraId="1BDF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535" w:type="dxa"/>
            <w:vAlign w:val="center"/>
          </w:tcPr>
          <w:p w14:paraId="26DA4DCF">
            <w:pPr>
              <w:tabs>
                <w:tab w:val="left" w:pos="900"/>
                <w:tab w:val="left" w:pos="1440"/>
              </w:tabs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指定联络邮箱</w:t>
            </w:r>
          </w:p>
        </w:tc>
        <w:tc>
          <w:tcPr>
            <w:tcW w:w="7784" w:type="dxa"/>
            <w:vAlign w:val="center"/>
          </w:tcPr>
          <w:p w14:paraId="1FE7D4E5">
            <w:pPr>
              <w:tabs>
                <w:tab w:val="left" w:pos="900"/>
                <w:tab w:val="left" w:pos="1440"/>
              </w:tabs>
              <w:jc w:val="center"/>
              <w:rPr>
                <w:rFonts w:ascii="黑体" w:eastAsia="黑体"/>
              </w:rPr>
            </w:pPr>
          </w:p>
        </w:tc>
      </w:tr>
    </w:tbl>
    <w:p w14:paraId="57452F51">
      <w:pPr>
        <w:spacing w:line="440" w:lineRule="exact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说明：采购文件费转账信息：请以公对公转账的方式，将文件费转入到如下账户，并备注“项目名称”+文件费，潜在供应商须在比选文件获取截止时间前将文件费转入如下账户：</w:t>
      </w:r>
    </w:p>
    <w:p w14:paraId="14351B48">
      <w:pPr>
        <w:spacing w:line="440" w:lineRule="exact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开户名:湖南万达项目管理有限公司</w:t>
      </w:r>
    </w:p>
    <w:p w14:paraId="54645F5D">
      <w:pPr>
        <w:spacing w:line="440" w:lineRule="exact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账号:5004142500013</w:t>
      </w:r>
    </w:p>
    <w:p w14:paraId="29AB5432">
      <w:pPr>
        <w:spacing w:line="440" w:lineRule="exact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开户行:湖南银行株洲长江支行</w:t>
      </w:r>
    </w:p>
    <w:p w14:paraId="2CC9BABD">
      <w:pPr>
        <w:spacing w:line="440" w:lineRule="exact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银行地址:株洲市天元区保利大厦一楼</w:t>
      </w:r>
    </w:p>
    <w:p w14:paraId="520D9D74">
      <w:pPr>
        <w:spacing w:line="440" w:lineRule="exact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湖南银行代码:313552000268</w:t>
      </w:r>
    </w:p>
    <w:p w14:paraId="60472ED4">
      <w:pPr>
        <w:spacing w:line="440" w:lineRule="exact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银行电话:0731-22869850</w:t>
      </w:r>
    </w:p>
    <w:p w14:paraId="1ED00ED8"/>
    <w:p w14:paraId="24FDEC67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475C"/>
    <w:rsid w:val="71B0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2025-06-26T06:45:00Z</dcterms:created>
  <dc:creator>Pernod</dc:creator>
  <cp:lastModifiedBy>Pernod</cp:lastModifiedBy>
  <dcterms:modified xsi:type="dcterms:W3CDTF">2025-06-26T06:45:53Z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DD597BBCC54F4E3F9906B724667B0CC2_11</vt:lpwstr>
  </property>
  <property fmtid="{D5CDD505-2E9C-101B-9397-08002B2CF9AE}" pid="4" name="KSOTemplateDocerSaveRecord">
    <vt:lpwstr>eyJoZGlkIjoiM2RmNDRmNTJlZjEyYjhkYWI1ZTkzMDY0OGY5N2EzZTgiLCJ1c2VySWQiOiI2NjUzNjY4MTYifQ==</vt:lpwstr>
  </property>
</Properties>
</file>