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87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2E18C29E">
      <w:pPr>
        <w:jc w:val="center"/>
        <w:rPr>
          <w:rFonts w:ascii="微软雅黑" w:hAnsi="微软雅黑" w:eastAsia="微软雅黑" w:cs="宋体"/>
          <w:b w:val="0"/>
          <w:bCs w:val="0"/>
          <w:color w:val="383838"/>
          <w:kern w:val="0"/>
          <w:sz w:val="24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  <w:lang w:eastAsia="zh-CN"/>
        </w:rPr>
        <w:t>株洲</w:t>
      </w:r>
      <w:r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</w:rPr>
        <w:t>市</w:t>
      </w:r>
      <w:r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  <w:lang w:eastAsia="zh-CN"/>
        </w:rPr>
        <w:t>产投集团</w:t>
      </w:r>
      <w:r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</w:rPr>
        <w:t>资产评估项目评审专家推荐表</w:t>
      </w:r>
    </w:p>
    <w:p w14:paraId="2D657B2F">
      <w:pPr>
        <w:widowControl/>
        <w:shd w:val="clear" w:color="auto" w:fill="FFFFFF"/>
        <w:spacing w:before="75" w:after="75" w:line="560" w:lineRule="exact"/>
        <w:jc w:val="left"/>
        <w:rPr>
          <w:rFonts w:hint="eastAsia" w:ascii="微软雅黑" w:hAnsi="微软雅黑" w:eastAsia="微软雅黑" w:cs="宋体"/>
          <w:color w:val="383838"/>
          <w:kern w:val="0"/>
          <w:sz w:val="24"/>
        </w:rPr>
      </w:pPr>
      <w:r>
        <w:rPr>
          <w:rFonts w:hint="eastAsia" w:ascii="仿宋_GB2312" w:hAnsi="微软雅黑" w:cs="宋体"/>
          <w:color w:val="383838"/>
          <w:kern w:val="0"/>
          <w:szCs w:val="32"/>
        </w:rPr>
        <w:t>推荐单位</w:t>
      </w:r>
      <w:r>
        <w:rPr>
          <w:rFonts w:hint="eastAsia" w:ascii="仿宋_GB2312" w:hAnsi="微软雅黑" w:cs="宋体"/>
          <w:color w:val="383838"/>
          <w:kern w:val="0"/>
          <w:szCs w:val="32"/>
          <w:lang w:eastAsia="zh-CN"/>
        </w:rPr>
        <w:t>及联系方式</w:t>
      </w:r>
      <w:r>
        <w:rPr>
          <w:rFonts w:hint="eastAsia" w:ascii="仿宋_GB2312" w:hAnsi="微软雅黑" w:cs="宋体"/>
          <w:color w:val="383838"/>
          <w:kern w:val="0"/>
          <w:szCs w:val="32"/>
        </w:rPr>
        <w:t>：</w:t>
      </w:r>
    </w:p>
    <w:tbl>
      <w:tblPr>
        <w:tblStyle w:val="2"/>
        <w:tblW w:w="91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1551"/>
        <w:gridCol w:w="1392"/>
        <w:gridCol w:w="1401"/>
        <w:gridCol w:w="1392"/>
        <w:gridCol w:w="1408"/>
      </w:tblGrid>
      <w:tr w14:paraId="2931D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455C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  名</w:t>
            </w:r>
          </w:p>
        </w:tc>
        <w:tc>
          <w:tcPr>
            <w:tcW w:w="1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9277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268B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  别</w:t>
            </w:r>
          </w:p>
        </w:tc>
        <w:tc>
          <w:tcPr>
            <w:tcW w:w="1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674F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1ABB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4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EBC8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FFF5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E1CF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办公电话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45FA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8BCB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   机</w:t>
            </w:r>
          </w:p>
        </w:tc>
        <w:tc>
          <w:tcPr>
            <w:tcW w:w="42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6868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8142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2F76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专业技术职称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6E45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4E0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   务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9B77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C245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从业时间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1B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22DA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6D12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单位地址</w:t>
            </w:r>
          </w:p>
        </w:tc>
        <w:tc>
          <w:tcPr>
            <w:tcW w:w="714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6CC0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CE2C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4" w:hRule="atLeast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0F50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相关执业资格证书</w:t>
            </w:r>
          </w:p>
        </w:tc>
        <w:tc>
          <w:tcPr>
            <w:tcW w:w="714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2E73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2238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6" w:hRule="atLeast"/>
        </w:trPr>
        <w:tc>
          <w:tcPr>
            <w:tcW w:w="913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9B8F7C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曾参加评审的重大资产评估项目：</w:t>
            </w:r>
            <w:r>
              <w:rPr>
                <w:sz w:val="28"/>
                <w:szCs w:val="28"/>
              </w:rPr>
              <w:t> </w:t>
            </w:r>
          </w:p>
        </w:tc>
      </w:tr>
      <w:tr w14:paraId="0097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3" w:hRule="atLeast"/>
        </w:trPr>
        <w:tc>
          <w:tcPr>
            <w:tcW w:w="9135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A0D04E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简要工作经历：</w:t>
            </w:r>
            <w:r>
              <w:rPr>
                <w:sz w:val="28"/>
                <w:szCs w:val="28"/>
              </w:rPr>
              <w:t>  </w:t>
            </w:r>
          </w:p>
        </w:tc>
      </w:tr>
      <w:tr w14:paraId="27B2C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7" w:hRule="atLeast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BEECDC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单位意见：</w:t>
            </w:r>
          </w:p>
          <w:p w14:paraId="5B9FABB3">
            <w:pPr>
              <w:rPr>
                <w:rFonts w:hint="eastAsia" w:ascii="仿宋_GB2312"/>
                <w:sz w:val="28"/>
                <w:szCs w:val="28"/>
              </w:rPr>
            </w:pPr>
          </w:p>
          <w:p w14:paraId="0CE84829">
            <w:pPr>
              <w:ind w:firstLine="4480" w:firstLineChars="16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（公 章）       年   月   日</w:t>
            </w:r>
          </w:p>
        </w:tc>
      </w:tr>
      <w:tr w14:paraId="0C7B3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B00C94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承诺：</w:t>
            </w:r>
          </w:p>
          <w:p w14:paraId="7DF6EE43"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对评审资料及信息负有保密责任，不向他人泄漏相关资料及信息。</w:t>
            </w:r>
          </w:p>
          <w:p w14:paraId="1B30D251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个人签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</w:tc>
      </w:tr>
    </w:tbl>
    <w:p w14:paraId="0C7263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1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2025-06-06T01:03:05Z</dcterms:created>
  <dc:creator>Administrator</dc:creator>
  <cp:lastModifiedBy>.</cp:lastModifiedBy>
  <dcterms:modified xsi:type="dcterms:W3CDTF">2025-06-06T01:03:19Z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eyJoZGlkIjoiOTVkNDI3ZTMyOGU5YTRiNTdmNDQwNzEzOGNiNjYyNGQiLCJ1c2VySWQiOiIyOTE5NTY2OTcifQ==</vt:lpwstr>
  </property>
  <property fmtid="{D5CDD505-2E9C-101B-9397-08002B2CF9AE}" pid="4" name="ICV">
    <vt:lpwstr>E26DF1522415453C84D85EF2819F44F1_12</vt:lpwstr>
  </property>
</Properties>
</file>